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631" w:rsidRPr="00714039" w:rsidRDefault="00240EAD">
      <w:pPr>
        <w:rPr>
          <w:sz w:val="30"/>
          <w:szCs w:val="30"/>
        </w:rPr>
      </w:pP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GROTON PUBLIC LIBRARY - BOARD OF TRUSTEES MEETING - Oct. 14, 2014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Present:  Linda Bonavia, Frank Satterly, Mary Roberts, </w:t>
      </w:r>
      <w:proofErr w:type="spell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RosalieCook</w:t>
      </w:r>
      <w:proofErr w:type="spellEnd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, Sheri Shurtleff, John Watkins,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  Sara</w:t>
      </w:r>
      <w:proofErr w:type="gramEnd"/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Knobel  -  Kris Buchan, excused.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bookmarkStart w:id="0" w:name="_GoBack"/>
      <w:bookmarkEnd w:id="0"/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Co-President Linda Bonavia opened the meeting at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7:00 p.m.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with the Pledge of Allegiance.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agenda was reviewed and Mary asked that the Monaghan gift be added to the new business.  This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was approved unanimously upon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  a</w:t>
      </w:r>
      <w:proofErr w:type="gramEnd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motion by Rosalie and seconded by Mary.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minutes of the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Sept. 16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meeting were discussed and approved unanimously upon a motion made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by Sheri and seconded by Linda.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Special Action:  None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Executive Session:  The Board went into Exec. 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Session at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7:07 p.m.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upon a motion by Sheri, seconded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by Linda, to discuss GPL patron lending issues.</w:t>
      </w:r>
      <w:proofErr w:type="gramEnd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  The Board returned from Exec. Session at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7:56 p.m</w:t>
      </w:r>
      <w:proofErr w:type="gramStart"/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.</w:t>
      </w:r>
      <w:proofErr w:type="gramEnd"/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upon a motion by Rosalie, seconded by Sheri and voted unanimously to prohibit a GPL patron form all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library services until missing GPL items in the amount of approximately $1,000. 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are</w:t>
      </w:r>
      <w:proofErr w:type="gramEnd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resolved - the matter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is being handled by Groton Police.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Finance Report and Warrants:  Sheri reviewed the warrants and recommended that the amount of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$6,174.17 be approved for payment.  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Voted unanimously upon a motion by Frank, seconded by Mary.</w:t>
      </w:r>
      <w:proofErr w:type="gramEnd"/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Building &amp; Grounds:  Mary reported that a work session with 6 volunteers did an extensive garden clean-up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,</w:t>
      </w:r>
      <w:proofErr w:type="gramEnd"/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and one more session will be held next week to finish preparing the </w:t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lastRenderedPageBreak/>
        <w:t>garden for the winter.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Library Executive's Report:  See attached.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Committee Reports:  The Policy Review Committee will resume meeting on Oct. 23, 2014 to review and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discuss GPL Patron Lending policies.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Unfinished Business:  The air conditioning system has been updated and installation is complete - this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was paid through a construction grant received by GPL.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FOL Update:  The FOL met recently and voted to display the quilt donated by Sharon Stroud to various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businesses in the village.  It is currently at Brittany Station, then will be moved to Bun </w:t>
      </w:r>
      <w:proofErr w:type="spell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Appetit</w:t>
      </w:r>
      <w:proofErr w:type="spellEnd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, and then to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Craft Fair at Groton High School on Nov. 8.  FOL members will be selling chances on the quilt and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soliciting new members for FOL.  The quilt will be displayed at the library until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Dec. 15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when the drawing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will be held to select the winner.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New Business:  Mary asked that the Board consider the uses for the $500.0 donation from the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Monaghan family in memory of their parents </w:t>
      </w:r>
      <w:proofErr w:type="gramStart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be</w:t>
      </w:r>
      <w:proofErr w:type="gramEnd"/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considered.  After an extensive discussion, the Board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voted unanimously that $450.00 of this amount be donated to the FOL for building a Little Free Library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as a memorial, and $50.00 be used for a memorial plaque to hang in the library.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Public Expression:  None.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Adjournment: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8:35 p.m.</w:t>
      </w:r>
      <w:r w:rsidRPr="00714039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upon a motion by John, seconded by Mary, passed unanimously.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Respectfully submitted, Rosalie Cook, Secretary</w:t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</w:rPr>
        <w:br/>
      </w:r>
      <w:r w:rsidRPr="00714039">
        <w:rPr>
          <w:rFonts w:ascii="Arial" w:hAnsi="Arial" w:cs="Arial"/>
          <w:color w:val="222222"/>
          <w:sz w:val="30"/>
          <w:szCs w:val="30"/>
          <w:shd w:val="clear" w:color="auto" w:fill="FFFFFF"/>
        </w:rPr>
        <w:t>Next meeting:  Nov. 11, 2014</w:t>
      </w:r>
    </w:p>
    <w:sectPr w:rsidR="00D91631" w:rsidRPr="00714039" w:rsidSect="00714039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EAD"/>
    <w:rsid w:val="00240EAD"/>
    <w:rsid w:val="00714039"/>
    <w:rsid w:val="00D9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3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40EAD"/>
  </w:style>
  <w:style w:type="character" w:customStyle="1" w:styleId="aqj">
    <w:name w:val="aqj"/>
    <w:basedOn w:val="DefaultParagraphFont"/>
    <w:rsid w:val="00240E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3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40EAD"/>
  </w:style>
  <w:style w:type="character" w:customStyle="1" w:styleId="aqj">
    <w:name w:val="aqj"/>
    <w:basedOn w:val="DefaultParagraphFont"/>
    <w:rsid w:val="00240E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2</cp:revision>
  <cp:lastPrinted>2014-12-01T15:35:00Z</cp:lastPrinted>
  <dcterms:created xsi:type="dcterms:W3CDTF">2014-11-13T19:43:00Z</dcterms:created>
  <dcterms:modified xsi:type="dcterms:W3CDTF">2014-12-01T15:35:00Z</dcterms:modified>
</cp:coreProperties>
</file>